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F66A1F" w:rsidRPr="000C4069" w14:paraId="2B897AAE" w14:textId="77777777" w:rsidTr="007C7B37">
        <w:trPr>
          <w:trHeight w:val="1489"/>
        </w:trPr>
        <w:tc>
          <w:tcPr>
            <w:tcW w:w="0" w:type="auto"/>
          </w:tcPr>
          <w:p w14:paraId="24855E90" w14:textId="77777777" w:rsidR="00F66A1F" w:rsidRPr="000C4069" w:rsidRDefault="00F66A1F" w:rsidP="007C7B37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710F7674" wp14:editId="79402644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A1F" w:rsidRPr="000C4069" w14:paraId="71417FF7" w14:textId="77777777" w:rsidTr="007C7B37">
        <w:trPr>
          <w:trHeight w:val="276"/>
        </w:trPr>
        <w:tc>
          <w:tcPr>
            <w:tcW w:w="0" w:type="auto"/>
          </w:tcPr>
          <w:p w14:paraId="543430D0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F66A1F" w:rsidRPr="000C4069" w14:paraId="6D881867" w14:textId="77777777" w:rsidTr="007C7B37">
        <w:trPr>
          <w:trHeight w:val="291"/>
        </w:trPr>
        <w:tc>
          <w:tcPr>
            <w:tcW w:w="0" w:type="auto"/>
          </w:tcPr>
          <w:p w14:paraId="78D70FDA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F66A1F" w:rsidRPr="000C4069" w14:paraId="0A4181A8" w14:textId="77777777" w:rsidTr="007C7B37">
        <w:trPr>
          <w:trHeight w:val="276"/>
        </w:trPr>
        <w:tc>
          <w:tcPr>
            <w:tcW w:w="0" w:type="auto"/>
          </w:tcPr>
          <w:p w14:paraId="191D0B26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F66A1F" w:rsidRPr="000C4069" w14:paraId="3FBF968C" w14:textId="77777777" w:rsidTr="007C7B37">
        <w:trPr>
          <w:trHeight w:val="291"/>
        </w:trPr>
        <w:tc>
          <w:tcPr>
            <w:tcW w:w="0" w:type="auto"/>
          </w:tcPr>
          <w:p w14:paraId="0E17BD23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GRADONAČELNIK</w:t>
            </w:r>
          </w:p>
        </w:tc>
      </w:tr>
    </w:tbl>
    <w:p w14:paraId="33FF407E" w14:textId="77777777" w:rsidR="00F66A1F" w:rsidRPr="000C4069" w:rsidRDefault="00F66A1F" w:rsidP="00F66A1F">
      <w:pPr>
        <w:tabs>
          <w:tab w:val="left" w:pos="1710"/>
        </w:tabs>
      </w:pPr>
    </w:p>
    <w:p w14:paraId="6259EE20" w14:textId="542F33E2" w:rsidR="00F66A1F" w:rsidRPr="000C4069" w:rsidRDefault="00F66A1F" w:rsidP="00F66A1F">
      <w:r w:rsidRPr="000C4069">
        <w:t>KLASA:</w:t>
      </w:r>
      <w:r>
        <w:t xml:space="preserve"> </w:t>
      </w:r>
      <w:r w:rsidR="00AE6980">
        <w:t>602-01/24-01/05</w:t>
      </w:r>
    </w:p>
    <w:p w14:paraId="2F111EFD" w14:textId="6BD25526" w:rsidR="00F66A1F" w:rsidRPr="000C4069" w:rsidRDefault="00F66A1F" w:rsidP="00F66A1F">
      <w:r w:rsidRPr="000C4069">
        <w:t xml:space="preserve">URBROJ: </w:t>
      </w:r>
      <w:r w:rsidR="00E13BF4">
        <w:t>2140-5-02-</w:t>
      </w:r>
      <w:r w:rsidR="00981776">
        <w:t>2</w:t>
      </w:r>
      <w:r w:rsidR="00AE6980">
        <w:t>4</w:t>
      </w:r>
      <w:r w:rsidR="00E13BF4">
        <w:t>-2</w:t>
      </w:r>
    </w:p>
    <w:p w14:paraId="21C382D1" w14:textId="0F6970AC" w:rsidR="0046698A" w:rsidRDefault="00981776" w:rsidP="00F66A1F">
      <w:r>
        <w:t>Pregrada, 7. lipnja 202</w:t>
      </w:r>
      <w:r w:rsidR="00AE6980">
        <w:t>4</w:t>
      </w:r>
      <w:r>
        <w:t>.</w:t>
      </w:r>
    </w:p>
    <w:p w14:paraId="5D6C8065" w14:textId="26868992" w:rsidR="0046698A" w:rsidRDefault="0046698A" w:rsidP="00F66A1F"/>
    <w:p w14:paraId="6951972B" w14:textId="77777777" w:rsidR="00981776" w:rsidRDefault="00981776" w:rsidP="00981776">
      <w:pPr>
        <w:spacing w:line="236" w:lineRule="auto"/>
        <w:ind w:left="1204" w:hanging="1199"/>
        <w:jc w:val="right"/>
        <w:rPr>
          <w:bCs/>
        </w:rPr>
      </w:pPr>
      <w:r>
        <w:rPr>
          <w:bCs/>
        </w:rPr>
        <w:t xml:space="preserve">GRADSKO VIJEĆE </w:t>
      </w:r>
    </w:p>
    <w:p w14:paraId="40386E31" w14:textId="34C449D7" w:rsidR="00981776" w:rsidRDefault="00981776" w:rsidP="00981776">
      <w:pPr>
        <w:spacing w:line="236" w:lineRule="auto"/>
        <w:ind w:left="1204" w:hanging="1199"/>
        <w:jc w:val="right"/>
        <w:rPr>
          <w:bCs/>
        </w:rPr>
      </w:pPr>
      <w:r>
        <w:rPr>
          <w:bCs/>
        </w:rPr>
        <w:t>GRADA PREGRADE</w:t>
      </w:r>
    </w:p>
    <w:p w14:paraId="3BEFCF77" w14:textId="77777777" w:rsidR="00981776" w:rsidRDefault="00981776" w:rsidP="00AA73DF">
      <w:pPr>
        <w:spacing w:line="236" w:lineRule="auto"/>
        <w:rPr>
          <w:bCs/>
        </w:rPr>
      </w:pPr>
    </w:p>
    <w:p w14:paraId="0CF5B91D" w14:textId="77777777" w:rsidR="00981776" w:rsidRDefault="00981776" w:rsidP="008A3B9A">
      <w:pPr>
        <w:spacing w:line="236" w:lineRule="auto"/>
        <w:ind w:left="1204" w:hanging="1199"/>
        <w:rPr>
          <w:bCs/>
        </w:rPr>
      </w:pPr>
    </w:p>
    <w:p w14:paraId="63CE9A4B" w14:textId="4C130A0F" w:rsidR="008A3B9A" w:rsidRPr="00C17168" w:rsidRDefault="008A3B9A" w:rsidP="008A3B9A">
      <w:pPr>
        <w:spacing w:line="236" w:lineRule="auto"/>
        <w:ind w:left="1204" w:hanging="1199"/>
        <w:rPr>
          <w:bCs/>
        </w:rPr>
      </w:pPr>
      <w:r w:rsidRPr="00290D0B">
        <w:rPr>
          <w:bCs/>
        </w:rPr>
        <w:t>PREDMET</w:t>
      </w:r>
      <w:r w:rsidRPr="0007157E">
        <w:rPr>
          <w:bCs/>
          <w:sz w:val="20"/>
          <w:szCs w:val="20"/>
        </w:rPr>
        <w:t>:</w:t>
      </w:r>
      <w:r w:rsidRPr="0007157E">
        <w:rPr>
          <w:bCs/>
        </w:rPr>
        <w:t xml:space="preserve"> Razmatranje </w:t>
      </w:r>
      <w:r w:rsidR="00AA73DF">
        <w:rPr>
          <w:bCs/>
        </w:rPr>
        <w:t>prijedloga Statuta Glazbene škole Pregrada</w:t>
      </w:r>
    </w:p>
    <w:p w14:paraId="08022197" w14:textId="77777777" w:rsidR="008A3B9A" w:rsidRDefault="008A3B9A" w:rsidP="008A3B9A">
      <w:pPr>
        <w:spacing w:line="200" w:lineRule="exact"/>
      </w:pPr>
    </w:p>
    <w:p w14:paraId="54CF5860" w14:textId="77777777" w:rsidR="008A3B9A" w:rsidRDefault="008A3B9A" w:rsidP="00B45909">
      <w:pPr>
        <w:spacing w:line="242" w:lineRule="exact"/>
        <w:jc w:val="both"/>
      </w:pPr>
    </w:p>
    <w:p w14:paraId="50ED0B55" w14:textId="6A65B129" w:rsidR="008A3B9A" w:rsidRDefault="003B1E1E" w:rsidP="00B45909">
      <w:pPr>
        <w:spacing w:line="290" w:lineRule="exact"/>
        <w:jc w:val="both"/>
      </w:pPr>
      <w:r>
        <w:tab/>
        <w:t xml:space="preserve">Glazbena škola Pregrada dana 17. svibnja </w:t>
      </w:r>
      <w:r w:rsidR="002C5A78">
        <w:t xml:space="preserve">2024. godine </w:t>
      </w:r>
      <w:r>
        <w:t xml:space="preserve">dostavila je </w:t>
      </w:r>
      <w:r w:rsidR="002C5A78">
        <w:t>Gradu Pregradi prijedlog Statuta Glazbene škole. Odluku o usvajanju prijedloga Statuta donio je Školski odbor Glazbene škole na sjednici održanoj 14. svibnja 2024. godine.</w:t>
      </w:r>
    </w:p>
    <w:p w14:paraId="6C820149" w14:textId="77777777" w:rsidR="002C5A78" w:rsidRDefault="002C5A78" w:rsidP="00B45909">
      <w:pPr>
        <w:spacing w:line="290" w:lineRule="exact"/>
        <w:jc w:val="both"/>
      </w:pPr>
    </w:p>
    <w:p w14:paraId="6CDA3D7C" w14:textId="0005B02A" w:rsidR="002C5A78" w:rsidRDefault="002C5A78" w:rsidP="00B45909">
      <w:pPr>
        <w:spacing w:line="290" w:lineRule="exact"/>
        <w:jc w:val="both"/>
      </w:pPr>
      <w:r>
        <w:tab/>
        <w:t xml:space="preserve">Prema članku 54. stavak 1. Zakona o ustanovama </w:t>
      </w:r>
      <w:r w:rsidRPr="002C5A78">
        <w:t>NN 76/93, 29/97, 47/99, 35/08, 127/19, 151/22</w:t>
      </w:r>
      <w:r>
        <w:t>, statut ustanove donosi Upravno vijeće uz suglasnost osnivača</w:t>
      </w:r>
      <w:r w:rsidR="00B45909">
        <w:t xml:space="preserve"> ako zakonom ili aktom o osnivanju nije drugačije određeno.</w:t>
      </w:r>
    </w:p>
    <w:p w14:paraId="48BA8486" w14:textId="77777777" w:rsidR="00B45909" w:rsidRDefault="00B45909" w:rsidP="00B45909">
      <w:pPr>
        <w:spacing w:line="290" w:lineRule="exact"/>
        <w:jc w:val="both"/>
      </w:pPr>
    </w:p>
    <w:p w14:paraId="23E65344" w14:textId="6824BFD1" w:rsidR="00B45909" w:rsidRDefault="00B45909" w:rsidP="00B45909">
      <w:pPr>
        <w:spacing w:line="290" w:lineRule="exact"/>
        <w:jc w:val="both"/>
      </w:pPr>
      <w:r>
        <w:tab/>
        <w:t xml:space="preserve">Člankom 98. stavak 3. Zakona o odgoju i obrazovanju u osnovnoj i srednjoj školi </w:t>
      </w:r>
      <w:r w:rsidRPr="00B45909">
        <w:t>NN 87/08, 86/09, 92/10, 105/10, 90/11, 5/12, 16/12, 86/12, 126/12, 94/13, 152/14, 07/17, 68/18, 98/19, 64/20, 151/22, 155/23, 156/23</w:t>
      </w:r>
      <w:r>
        <w:t>, propisano je da statut školske ustanove donosi školski odbor uz suglasnost osnivača.</w:t>
      </w:r>
    </w:p>
    <w:p w14:paraId="65D8031B" w14:textId="77777777" w:rsidR="003B1E1E" w:rsidRDefault="003B1E1E" w:rsidP="008A3B9A">
      <w:pPr>
        <w:spacing w:line="290" w:lineRule="exact"/>
      </w:pPr>
    </w:p>
    <w:p w14:paraId="30D8AD52" w14:textId="3AD6C08E" w:rsidR="008A3B9A" w:rsidRPr="00AA73DF" w:rsidRDefault="00B45909" w:rsidP="008A3B9A">
      <w:pPr>
        <w:spacing w:line="236" w:lineRule="auto"/>
        <w:ind w:left="4" w:right="140" w:firstLine="704"/>
        <w:jc w:val="both"/>
        <w:rPr>
          <w:sz w:val="20"/>
          <w:szCs w:val="20"/>
        </w:rPr>
      </w:pPr>
      <w:r w:rsidRPr="00AA73DF">
        <w:t xml:space="preserve">Slijedom </w:t>
      </w:r>
      <w:r w:rsidR="00AA73DF" w:rsidRPr="00AA73DF">
        <w:t xml:space="preserve">prethodno </w:t>
      </w:r>
      <w:r w:rsidRPr="00AA73DF">
        <w:t xml:space="preserve">navedenog predlažemo </w:t>
      </w:r>
      <w:r w:rsidR="008A3B9A" w:rsidRPr="00AA73DF">
        <w:t xml:space="preserve">Gradskom vijeću Grada Pregrade da razmotri </w:t>
      </w:r>
      <w:r w:rsidRPr="00AA73DF">
        <w:t xml:space="preserve">prijedlog Statuta i ispred osnivača izda suglasnost na </w:t>
      </w:r>
      <w:r w:rsidR="00AA73DF">
        <w:t>isti</w:t>
      </w:r>
      <w:r w:rsidRPr="00AA73DF">
        <w:t xml:space="preserve"> u predloženom tekstu.</w:t>
      </w:r>
    </w:p>
    <w:p w14:paraId="037DFCC8" w14:textId="77777777" w:rsidR="008A3B9A" w:rsidRDefault="008A3B9A" w:rsidP="008A3B9A">
      <w:pPr>
        <w:spacing w:line="354" w:lineRule="exact"/>
      </w:pPr>
    </w:p>
    <w:p w14:paraId="0B513D34" w14:textId="681FD513" w:rsidR="0046698A" w:rsidRDefault="008A3B9A" w:rsidP="008A3B9A">
      <w:pPr>
        <w:ind w:left="1084"/>
      </w:pPr>
      <w:r>
        <w:t>S poštovanjem</w:t>
      </w:r>
    </w:p>
    <w:p w14:paraId="71C2F0D4" w14:textId="5E9DF691" w:rsidR="00961A57" w:rsidRDefault="00961A57" w:rsidP="00AA73DF"/>
    <w:p w14:paraId="695D4FEE" w14:textId="77777777" w:rsidR="007D79AA" w:rsidRDefault="007D79AA" w:rsidP="007D79AA">
      <w:pPr>
        <w:pStyle w:val="Bezproreda"/>
        <w:jc w:val="both"/>
      </w:pPr>
    </w:p>
    <w:p w14:paraId="1055F00A" w14:textId="7A81EAD6" w:rsidR="007D79AA" w:rsidRDefault="007D79AA" w:rsidP="007D79AA">
      <w:pPr>
        <w:pStyle w:val="Bezproreda"/>
        <w:jc w:val="right"/>
      </w:pPr>
      <w:r>
        <w:t>GRADONAČELNIK</w:t>
      </w:r>
    </w:p>
    <w:p w14:paraId="651B0BC6" w14:textId="77777777" w:rsidR="007D79AA" w:rsidRDefault="007D79AA" w:rsidP="007D79AA">
      <w:pPr>
        <w:pStyle w:val="Bezproreda"/>
        <w:jc w:val="right"/>
      </w:pPr>
    </w:p>
    <w:p w14:paraId="3796B33A" w14:textId="1175AC75" w:rsidR="00141597" w:rsidRDefault="007D79AA" w:rsidP="00AA73DF">
      <w:pPr>
        <w:pStyle w:val="Bezproreda"/>
        <w:jc w:val="right"/>
      </w:pPr>
      <w:r>
        <w:t>Marko Vešligaj, univ. spec. pol.</w:t>
      </w:r>
    </w:p>
    <w:p w14:paraId="17579C12" w14:textId="77777777" w:rsidR="00141597" w:rsidRDefault="00141597" w:rsidP="008A3B9A">
      <w:pPr>
        <w:tabs>
          <w:tab w:val="left" w:pos="224"/>
        </w:tabs>
        <w:jc w:val="both"/>
      </w:pPr>
    </w:p>
    <w:p w14:paraId="73A2F80D" w14:textId="2250C6A5" w:rsidR="008A3B9A" w:rsidRDefault="00141597" w:rsidP="008A3B9A">
      <w:pPr>
        <w:tabs>
          <w:tab w:val="left" w:pos="224"/>
        </w:tabs>
        <w:jc w:val="both"/>
      </w:pPr>
      <w:r>
        <w:t>Prilozi</w:t>
      </w:r>
      <w:r w:rsidR="00AA73DF">
        <w:t xml:space="preserve"> dopisu</w:t>
      </w:r>
      <w:r>
        <w:t>:</w:t>
      </w:r>
    </w:p>
    <w:p w14:paraId="4E12FE09" w14:textId="77777777" w:rsidR="008A3B9A" w:rsidRDefault="008A3B9A" w:rsidP="008A3B9A">
      <w:pPr>
        <w:tabs>
          <w:tab w:val="left" w:pos="224"/>
        </w:tabs>
        <w:ind w:left="224"/>
        <w:jc w:val="both"/>
      </w:pPr>
    </w:p>
    <w:p w14:paraId="625FD4A1" w14:textId="77777777" w:rsidR="008A3B9A" w:rsidRDefault="008A3B9A" w:rsidP="008A3B9A">
      <w:pPr>
        <w:spacing w:line="5" w:lineRule="exact"/>
      </w:pPr>
    </w:p>
    <w:p w14:paraId="4BED0115" w14:textId="66DA1B08" w:rsidR="008A3B9A" w:rsidRDefault="008A3B9A" w:rsidP="00981776">
      <w:pPr>
        <w:pStyle w:val="Odlomakpopisa"/>
        <w:numPr>
          <w:ilvl w:val="0"/>
          <w:numId w:val="4"/>
        </w:numPr>
        <w:tabs>
          <w:tab w:val="left" w:pos="623"/>
          <w:tab w:val="left" w:pos="5963"/>
        </w:tabs>
        <w:spacing w:line="233" w:lineRule="auto"/>
        <w:rPr>
          <w:bCs/>
        </w:rPr>
      </w:pPr>
      <w:r w:rsidRPr="00CA310C">
        <w:rPr>
          <w:bCs/>
        </w:rPr>
        <w:t xml:space="preserve">Prijedlog </w:t>
      </w:r>
      <w:r w:rsidR="00B45909">
        <w:rPr>
          <w:bCs/>
        </w:rPr>
        <w:t>Statuta</w:t>
      </w:r>
      <w:r w:rsidR="00AA73DF">
        <w:rPr>
          <w:bCs/>
        </w:rPr>
        <w:t xml:space="preserve"> Glazbene škole</w:t>
      </w:r>
      <w:r w:rsidR="00B45909">
        <w:rPr>
          <w:bCs/>
        </w:rPr>
        <w:t xml:space="preserve"> i Odluka o usvajanju</w:t>
      </w:r>
      <w:r w:rsidR="00AA73DF">
        <w:rPr>
          <w:bCs/>
        </w:rPr>
        <w:t xml:space="preserve"> prijedloga Statuta Glazbene škole, Školskog odbora,</w:t>
      </w:r>
    </w:p>
    <w:p w14:paraId="75D76AE7" w14:textId="16D135F7" w:rsidR="00AA73DF" w:rsidRPr="00981776" w:rsidRDefault="00AA73DF" w:rsidP="00981776">
      <w:pPr>
        <w:pStyle w:val="Odlomakpopisa"/>
        <w:numPr>
          <w:ilvl w:val="0"/>
          <w:numId w:val="4"/>
        </w:numPr>
        <w:tabs>
          <w:tab w:val="left" w:pos="623"/>
          <w:tab w:val="left" w:pos="5963"/>
        </w:tabs>
        <w:spacing w:line="233" w:lineRule="auto"/>
        <w:rPr>
          <w:bCs/>
        </w:rPr>
      </w:pPr>
      <w:r>
        <w:rPr>
          <w:bCs/>
        </w:rPr>
        <w:t>Prijedlog Zaključka o davanju suglasnosti</w:t>
      </w:r>
    </w:p>
    <w:sectPr w:rsidR="00AA73DF" w:rsidRPr="00981776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53092"/>
    <w:multiLevelType w:val="hybridMultilevel"/>
    <w:tmpl w:val="3B5EE5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D0920"/>
    <w:multiLevelType w:val="hybridMultilevel"/>
    <w:tmpl w:val="303AA1D4"/>
    <w:lvl w:ilvl="0" w:tplc="F6C80D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A014A"/>
    <w:multiLevelType w:val="hybridMultilevel"/>
    <w:tmpl w:val="0584F0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1503155380">
    <w:abstractNumId w:val="3"/>
  </w:num>
  <w:num w:numId="2" w16cid:durableId="1628972272">
    <w:abstractNumId w:val="0"/>
  </w:num>
  <w:num w:numId="3" w16cid:durableId="678436278">
    <w:abstractNumId w:val="1"/>
  </w:num>
  <w:num w:numId="4" w16cid:durableId="879128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13F2C"/>
    <w:rsid w:val="000E56B2"/>
    <w:rsid w:val="00141597"/>
    <w:rsid w:val="00157EB7"/>
    <w:rsid w:val="001B2DB9"/>
    <w:rsid w:val="001B41D6"/>
    <w:rsid w:val="002C5A78"/>
    <w:rsid w:val="0037066B"/>
    <w:rsid w:val="00390F17"/>
    <w:rsid w:val="003B1E1E"/>
    <w:rsid w:val="0046698A"/>
    <w:rsid w:val="005D04A5"/>
    <w:rsid w:val="005D6629"/>
    <w:rsid w:val="0063205F"/>
    <w:rsid w:val="007A701D"/>
    <w:rsid w:val="007D79AA"/>
    <w:rsid w:val="008A3B9A"/>
    <w:rsid w:val="009402A2"/>
    <w:rsid w:val="00961A57"/>
    <w:rsid w:val="00981776"/>
    <w:rsid w:val="009D663F"/>
    <w:rsid w:val="009E5DB7"/>
    <w:rsid w:val="00A52C00"/>
    <w:rsid w:val="00AA73DF"/>
    <w:rsid w:val="00AE6980"/>
    <w:rsid w:val="00B45909"/>
    <w:rsid w:val="00D12B31"/>
    <w:rsid w:val="00D65132"/>
    <w:rsid w:val="00DE0190"/>
    <w:rsid w:val="00E13BF4"/>
    <w:rsid w:val="00F66A1F"/>
    <w:rsid w:val="00F8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13</cp:revision>
  <cp:lastPrinted>2023-06-15T08:16:00Z</cp:lastPrinted>
  <dcterms:created xsi:type="dcterms:W3CDTF">2022-05-20T06:14:00Z</dcterms:created>
  <dcterms:modified xsi:type="dcterms:W3CDTF">2024-06-07T06:29:00Z</dcterms:modified>
</cp:coreProperties>
</file>